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606"/>
      </w:tblGrid>
      <w:tr w:rsidR="00C934AB" w:rsidTr="00413AE6">
        <w:trPr>
          <w:trHeight w:val="2411"/>
        </w:trPr>
        <w:tc>
          <w:tcPr>
            <w:tcW w:w="4304" w:type="dxa"/>
          </w:tcPr>
          <w:p w:rsidR="00C934AB" w:rsidRDefault="00C934AB" w:rsidP="00413A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025C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5A4089C0" wp14:editId="78F16855">
                  <wp:extent cx="1590675" cy="1485900"/>
                  <wp:effectExtent l="0" t="0" r="9525" b="0"/>
                  <wp:docPr id="11" name="Рисунок 10" descr="C:\Users\user\Downloads\LOGO - 140218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user\Downloads\LOGO - 140218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934AB" w:rsidRDefault="00C934AB" w:rsidP="000F51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25C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anchor distT="36576" distB="36576" distL="36576" distR="36576" simplePos="0" relativeHeight="251659776" behindDoc="0" locked="0" layoutInCell="1" allowOverlap="1" wp14:anchorId="6AD6D4AF" wp14:editId="4EAA3F6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565150</wp:posOffset>
                  </wp:positionV>
                  <wp:extent cx="2363710" cy="6000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7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3AE6" w:rsidRDefault="00413AE6" w:rsidP="000F51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80192" w:rsidRPr="00F025CC" w:rsidRDefault="00395D96" w:rsidP="000F51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АҚПАРАТТЫҚ  ХАТ</w:t>
      </w:r>
    </w:p>
    <w:p w:rsidR="00AE795F" w:rsidRPr="00F025CC" w:rsidRDefault="00AE795F" w:rsidP="00AE79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 тілі</w:t>
      </w:r>
      <w:r w:rsidR="00FB2DEC" w:rsidRPr="00FB2DE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FB2DE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оқы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тушыларының халықаралық бірлестігі</w:t>
      </w:r>
      <w:r w:rsid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нің  ұйымдастырумен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C29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Назарбаев Университетінде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2021 жылдың 17-18 ақпан</w:t>
      </w:r>
      <w:r w:rsidR="000F51A2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</w:t>
      </w:r>
      <w:r w:rsidR="002307B4"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ҒАЛЫМ ЖӘНЕ ҒЫЛЫМИ БАСЫЛЫМ: ІЗДЕНІС ПЛАТФОРМАСЫ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атты </w:t>
      </w:r>
      <w:r w:rsidR="00D72934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халықаралық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ғылыми семинар </w:t>
      </w:r>
      <w:r w:rsidR="00D72934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өтеді. </w:t>
      </w:r>
    </w:p>
    <w:p w:rsidR="0013236C" w:rsidRPr="00F025CC" w:rsidRDefault="00D72934" w:rsidP="00D72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</w:t>
      </w:r>
      <w:r w:rsidR="0013236C"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ақсаты</w:t>
      </w:r>
      <w:r w:rsidR="0013236C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</w:t>
      </w:r>
      <w:r w:rsidR="00E51A0B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Қазақстанның ғылыми кеңістігіндегі ғылыми-зерттеу жұмыстарының сапасын дамытуға ат салысу;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жас ғалымдардың  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ғылыми-зерттеу дағдыларын қалыпт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астыру және дамыту</w:t>
      </w:r>
      <w:r w:rsidR="00E51A0B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; отандық және халықаралық ғылыми басылымдардың талаптарымен таныстыру;   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қазіргі жаңаша ғылыми парадигмалар аясын анықтау. </w:t>
      </w:r>
    </w:p>
    <w:p w:rsidR="00824C19" w:rsidRPr="00F025CC" w:rsidRDefault="000A4756" w:rsidP="000F51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</w:t>
      </w:r>
      <w:r w:rsidR="000F51A2"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ипаттамасы:  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азақстан 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еспубликасы 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ілім және ғылыми министрлігі б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екіткен қ</w:t>
      </w:r>
      <w:r w:rsidR="00AE795F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азақстандық  ғылыми басылымдар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дың 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жалпы 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страт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егиясы </w:t>
      </w:r>
      <w:r w:rsidR="00413AE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және 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нақты отандық басылымдар талаптары қарастырылады. Шетелдік басылымдарда қалай ғылыми мақала жариялауға болады? С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копус базасындағы индексациясы жоғары Р</w:t>
      </w:r>
      <w:r w:rsidR="00AE795F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есей, Түркия, Америка, Еуропалық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E795F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ғылыми  </w:t>
      </w:r>
      <w:r w:rsidR="00AE795F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басылымдар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дың </w:t>
      </w:r>
      <w:r w:rsidR="00DC29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экперттік талқылау талаптары</w:t>
      </w:r>
      <w:r w:rsidR="00413AE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жайлы ақпарат беріледі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Қа</w:t>
      </w:r>
      <w:r w:rsidR="001E3F93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зіргі таңда сапалы ғ</w:t>
      </w:r>
      <w:r w:rsidR="00AE795F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ылыми мақаланы дайындау технологиясы</w:t>
      </w:r>
      <w:r w:rsidR="002406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ғылымдағы плагиаттық, жаңаша ғылыми-зерттеу парадигмалары </w:t>
      </w:r>
      <w:r w:rsidR="002307B4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сынды өзекті мәселелер қарастырылады. </w:t>
      </w:r>
    </w:p>
    <w:p w:rsidR="00F025CC" w:rsidRPr="00DB186A" w:rsidRDefault="000A4756" w:rsidP="00F025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Ф</w:t>
      </w:r>
      <w:r w:rsidR="001E3F93"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орматы: </w:t>
      </w:r>
      <w:r w:rsidR="00F025CC" w:rsidRPr="00DB186A">
        <w:rPr>
          <w:rFonts w:ascii="Times New Roman" w:hAnsi="Times New Roman" w:cs="Times New Roman"/>
          <w:sz w:val="24"/>
          <w:szCs w:val="24"/>
          <w:lang w:val="kk-KZ"/>
        </w:rPr>
        <w:t>онлайн (ZOOM</w:t>
      </w:r>
      <w:r w:rsidR="00DC295B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</w:t>
      </w:r>
      <w:r w:rsidR="00F025CC" w:rsidRPr="00DB186A">
        <w:rPr>
          <w:rFonts w:ascii="Times New Roman" w:hAnsi="Times New Roman" w:cs="Times New Roman"/>
          <w:sz w:val="24"/>
          <w:szCs w:val="24"/>
          <w:lang w:val="kk-KZ"/>
        </w:rPr>
        <w:t xml:space="preserve">); күндері: 17-18 ақпан 2021 жыл; өтетін уақыты: кешкі 18.00-20.00. Семинарға мына </w:t>
      </w:r>
      <w:r w:rsidR="00DC295B" w:rsidRPr="00DB186A">
        <w:rPr>
          <w:rFonts w:ascii="Times New Roman" w:hAnsi="Times New Roman" w:cs="Times New Roman"/>
          <w:sz w:val="24"/>
          <w:szCs w:val="24"/>
          <w:lang w:val="kk-KZ"/>
        </w:rPr>
        <w:t>ZOOM</w:t>
      </w:r>
      <w:r w:rsidR="00F025CC" w:rsidRPr="00DB186A">
        <w:rPr>
          <w:rFonts w:ascii="Times New Roman" w:hAnsi="Times New Roman" w:cs="Times New Roman"/>
          <w:sz w:val="24"/>
          <w:szCs w:val="24"/>
          <w:lang w:val="kk-KZ"/>
        </w:rPr>
        <w:t xml:space="preserve"> сілтемесі бойынша қатысуға болады: </w:t>
      </w:r>
    </w:p>
    <w:p w:rsidR="00F025CC" w:rsidRPr="00DB186A" w:rsidRDefault="00F025CC" w:rsidP="00F02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B18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</w:t>
      </w:r>
      <w:hyperlink r:id="rId9" w:tgtFrame="_blank" w:history="1">
        <w:r w:rsidRPr="00DB186A">
          <w:rPr>
            <w:rStyle w:val="a8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kk-KZ"/>
          </w:rPr>
          <w:t>https://nu-edu-kz.zoom.us/j/91052159419?pwd=YVZFQjQ0WGNxMFVtZEFObmwrN1B4UT09</w:t>
        </w:r>
      </w:hyperlink>
      <w:r w:rsidRPr="00DB186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B186A">
        <w:rPr>
          <w:rFonts w:ascii="Times New Roman" w:hAnsi="Times New Roman" w:cs="Times New Roman"/>
          <w:color w:val="222222"/>
          <w:sz w:val="24"/>
          <w:szCs w:val="24"/>
          <w:lang w:val="kk-KZ"/>
        </w:rPr>
        <w:br/>
      </w:r>
      <w:r w:rsidRPr="00DB18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Идентификатор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ы</w:t>
      </w:r>
      <w:r w:rsidRPr="00DB18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: 910 5215 9419, Код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ы</w:t>
      </w:r>
      <w:r w:rsidRPr="00DB18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: 12345.</w:t>
      </w:r>
      <w:r w:rsidRPr="00F025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</w:t>
      </w:r>
      <w:r w:rsidRPr="00DB186A">
        <w:rPr>
          <w:rFonts w:ascii="Times New Roman" w:hAnsi="Times New Roman" w:cs="Times New Roman"/>
          <w:sz w:val="24"/>
          <w:szCs w:val="24"/>
          <w:lang w:val="kk-KZ"/>
        </w:rPr>
        <w:t xml:space="preserve"> Семинар қазақ және орыс тілдерінде өтеді.</w:t>
      </w:r>
    </w:p>
    <w:p w:rsidR="00F025CC" w:rsidRDefault="00F025CC" w:rsidP="00F025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</w:p>
    <w:p w:rsidR="00DB5785" w:rsidRPr="00F025CC" w:rsidRDefault="00DB5785" w:rsidP="000F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Спикерлер: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қазақстандық және шетелдік ғылыми басылымдар редакторлары, ғылыми  эксперттер,  халықаралық деңгейде рейтінгісі жоғары </w:t>
      </w:r>
      <w:r w:rsidR="00413AE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ғылыми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журналдарында мақалалары жариялаған тәжірибелі ғалымдар. </w:t>
      </w:r>
    </w:p>
    <w:p w:rsidR="00DB5785" w:rsidRPr="00F025CC" w:rsidRDefault="00DB5785" w:rsidP="000F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AE795F" w:rsidRPr="00F025CC" w:rsidRDefault="00AE795F" w:rsidP="000F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Қатысушылар</w:t>
      </w:r>
      <w:r w:rsidR="000A475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ы</w:t>
      </w:r>
      <w:r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2307B4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ЖОО-ның оқытушылары, докторанттары, магистранттары,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мемлек</w:t>
      </w:r>
      <w:r w:rsidR="002307B4" w:rsidRPr="00F02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еттік тілді оқыту орталықтары мен </w:t>
      </w:r>
      <w:r w:rsidR="006442DB" w:rsidRPr="00F02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ғылыми институттар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қызметкерлері</w:t>
      </w:r>
      <w:r w:rsidR="002307B4" w:rsidRPr="00F02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,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болашақ тіл мамандары қатыса алады.</w:t>
      </w:r>
      <w:r w:rsidR="006442DB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Семинарға қатысушыларға сертификат беріледі. </w:t>
      </w:r>
    </w:p>
    <w:p w:rsidR="00AE795F" w:rsidRPr="00F025CC" w:rsidRDefault="00AE795F" w:rsidP="000F51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72934" w:rsidRPr="00F025CC" w:rsidRDefault="00D72934" w:rsidP="00D729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</w:t>
      </w:r>
      <w:r w:rsidR="00FC7F0B"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іркелу </w:t>
      </w:r>
      <w:r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және қатысу </w:t>
      </w:r>
      <w:r w:rsidR="000F51A2"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тәртібі: </w:t>
      </w:r>
      <w:r w:rsidR="000F51A2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Семинар жұмысы</w:t>
      </w:r>
      <w:r w:rsidR="00FC7F0B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қатысу -</w:t>
      </w:r>
      <w:r w:rsidR="003D5D05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ақылы, әр қатысушыға</w:t>
      </w:r>
      <w:r w:rsidR="000F51A2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="00917399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</w:t>
      </w:r>
      <w:r w:rsidR="0047492A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10</w:t>
      </w:r>
      <w:r w:rsidR="00FC7F0B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917399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000 теңге. </w:t>
      </w:r>
      <w:r w:rsidR="006442DB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17399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Семинар</w:t>
      </w:r>
      <w:r w:rsidR="00AE795F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ға қатысуға </w:t>
      </w:r>
      <w:r w:rsidR="00917399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ниет білдірушілер өтінім парағы мен банк арқылы төлем жасалынған сканерленген түбіртекті </w:t>
      </w:r>
      <w:r w:rsidR="00FC7F0B" w:rsidRPr="00F025C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2021 жылдың 15 ақпанына </w:t>
      </w:r>
      <w:r w:rsidR="00FC7F0B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дейін </w:t>
      </w:r>
      <w:r w:rsidR="002307B4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мына </w:t>
      </w:r>
      <w:r w:rsidR="00917399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көрсетілген </w:t>
      </w:r>
      <w:r w:rsidR="00917399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электронды пошта</w:t>
      </w:r>
      <w:r w:rsidR="00166511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ға</w:t>
      </w:r>
      <w:r w:rsidR="003D5D05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  <w:r w:rsidR="002307B4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10" w:history="1">
        <w:r w:rsidR="003D5D05" w:rsidRPr="00F025CC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aidar.balabekov@nu.edu.kz</w:t>
        </w:r>
      </w:hyperlink>
      <w:r w:rsidR="003D5D05" w:rsidRPr="00F0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2307B4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жібере алады</w:t>
      </w:r>
      <w:r w:rsidR="003D5D05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Семинарға тіркелмеген </w:t>
      </w:r>
      <w:r w:rsidR="003D5D05"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және </w:t>
      </w: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тіркелу жарнасы төленбеген жағдайда қатысуға рұқсат берілмейді. </w:t>
      </w:r>
    </w:p>
    <w:p w:rsidR="00917399" w:rsidRPr="00F025CC" w:rsidRDefault="00FC7F0B" w:rsidP="000F51A2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DB5785" w:rsidRPr="00F025CC" w:rsidRDefault="00FC7F0B" w:rsidP="00917399">
      <w:pPr>
        <w:contextualSpacing/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02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r w:rsidR="00917399" w:rsidRPr="00F02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анк реквизиттері</w:t>
      </w:r>
      <w:r w:rsidR="00917399" w:rsidRPr="00F02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403A31" w:rsidRPr="00403A31" w:rsidRDefault="00403A31" w:rsidP="0040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A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Қазақ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тілі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оқытушыларының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халықаралық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бірлестігі</w:t>
      </w:r>
      <w:proofErr w:type="spellEnd"/>
      <w:r w:rsidR="00FB2DEC" w:rsidRPr="00FB2D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A3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B2DEC" w:rsidRPr="00FB2D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объединение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преподователей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қазахского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языка</w:t>
      </w:r>
    </w:p>
    <w:p w:rsidR="00403A31" w:rsidRPr="00403A31" w:rsidRDefault="00403A31" w:rsidP="00403A31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, 010000,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Есіл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ауданы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Қабанбай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батыр </w:t>
      </w: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даңғылы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>, 53</w:t>
      </w:r>
    </w:p>
    <w:p w:rsidR="00403A31" w:rsidRPr="00403A31" w:rsidRDefault="00403A31" w:rsidP="00403A31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03A31">
        <w:rPr>
          <w:rFonts w:ascii="Times New Roman" w:hAnsi="Times New Roman" w:cs="Times New Roman"/>
          <w:sz w:val="24"/>
          <w:szCs w:val="24"/>
          <w:lang w:val="ru-RU"/>
        </w:rPr>
        <w:t>БИН 171240024773</w:t>
      </w:r>
    </w:p>
    <w:p w:rsidR="00403A31" w:rsidRPr="00403A31" w:rsidRDefault="00403A31" w:rsidP="00403A31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3A31">
        <w:rPr>
          <w:rFonts w:ascii="Times New Roman" w:hAnsi="Times New Roman" w:cs="Times New Roman"/>
          <w:sz w:val="24"/>
          <w:szCs w:val="24"/>
          <w:lang w:val="ru-RU"/>
        </w:rPr>
        <w:t>Кбе</w:t>
      </w:r>
      <w:proofErr w:type="spellEnd"/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18</w:t>
      </w:r>
    </w:p>
    <w:p w:rsidR="00403A31" w:rsidRPr="00403A31" w:rsidRDefault="00403A31" w:rsidP="00403A31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ИИК </w:t>
      </w:r>
      <w:r w:rsidRPr="00403A31">
        <w:rPr>
          <w:rFonts w:ascii="Times New Roman" w:hAnsi="Times New Roman" w:cs="Times New Roman"/>
          <w:sz w:val="24"/>
          <w:szCs w:val="24"/>
        </w:rPr>
        <w:t>KZ</w:t>
      </w:r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 026017111000023908</w:t>
      </w:r>
    </w:p>
    <w:p w:rsidR="00403A31" w:rsidRPr="00403A31" w:rsidRDefault="00403A31" w:rsidP="0040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A31">
        <w:rPr>
          <w:rFonts w:ascii="Times New Roman" w:hAnsi="Times New Roman" w:cs="Times New Roman"/>
          <w:sz w:val="24"/>
          <w:szCs w:val="24"/>
          <w:lang w:val="ru-RU"/>
        </w:rPr>
        <w:t xml:space="preserve">БИК </w:t>
      </w:r>
      <w:r w:rsidRPr="00403A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HSB</w:t>
      </w:r>
      <w:r w:rsidRPr="00403A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KKZKX</w:t>
      </w:r>
      <w:r w:rsidRPr="00403A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03A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403A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АО "Народный Банк Казахстана"</w:t>
      </w:r>
    </w:p>
    <w:p w:rsidR="002307B4" w:rsidRPr="00081D67" w:rsidRDefault="002307B4" w:rsidP="00FC7F0B">
      <w:pPr>
        <w:pStyle w:val="a9"/>
        <w:shd w:val="clear" w:color="auto" w:fill="FFFFFF"/>
        <w:spacing w:before="240" w:beforeAutospacing="0" w:after="240" w:afterAutospacing="0" w:line="276" w:lineRule="auto"/>
        <w:jc w:val="both"/>
        <w:rPr>
          <w:bCs/>
          <w:lang w:val="kk-KZ"/>
        </w:rPr>
      </w:pPr>
      <w:r w:rsidRPr="00F025CC">
        <w:rPr>
          <w:b/>
          <w:color w:val="000000" w:themeColor="text1"/>
          <w:lang w:val="kk-KZ"/>
        </w:rPr>
        <w:t>Ұйымдастыру комитеті:</w:t>
      </w:r>
      <w:r w:rsidRPr="00F025CC">
        <w:rPr>
          <w:color w:val="000000" w:themeColor="text1"/>
          <w:lang w:val="kk-KZ"/>
        </w:rPr>
        <w:t xml:space="preserve"> </w:t>
      </w:r>
      <w:r w:rsidRPr="00F025CC">
        <w:rPr>
          <w:b/>
          <w:bCs/>
          <w:color w:val="000000" w:themeColor="text1"/>
          <w:lang w:val="kk-KZ"/>
        </w:rPr>
        <w:t xml:space="preserve"> </w:t>
      </w:r>
      <w:r w:rsidR="00FC7F0B" w:rsidRPr="00F025CC">
        <w:rPr>
          <w:color w:val="000000" w:themeColor="text1"/>
          <w:lang w:val="kk-KZ"/>
        </w:rPr>
        <w:t xml:space="preserve">Қазақ тілі оқытушыларының халықаралық бірлестігі және </w:t>
      </w:r>
      <w:r w:rsidRPr="00F025CC">
        <w:rPr>
          <w:bCs/>
          <w:color w:val="000000" w:themeColor="text1"/>
          <w:lang w:val="kk-KZ"/>
        </w:rPr>
        <w:t>Қазақ тілі</w:t>
      </w:r>
      <w:r w:rsidR="00FC7F0B" w:rsidRPr="00F025CC">
        <w:rPr>
          <w:bCs/>
          <w:color w:val="000000" w:themeColor="text1"/>
          <w:lang w:val="kk-KZ"/>
        </w:rPr>
        <w:t xml:space="preserve"> және түркітану департаменті</w:t>
      </w:r>
      <w:r w:rsidRPr="00F025CC">
        <w:rPr>
          <w:bCs/>
          <w:color w:val="000000" w:themeColor="text1"/>
          <w:lang w:val="kk-KZ"/>
        </w:rPr>
        <w:t xml:space="preserve">,  </w:t>
      </w:r>
      <w:r w:rsidR="00FC7F0B" w:rsidRPr="00F025CC">
        <w:rPr>
          <w:bCs/>
          <w:color w:val="000000" w:themeColor="text1"/>
          <w:lang w:val="kk-KZ"/>
        </w:rPr>
        <w:t>Жаратылыстану, ә</w:t>
      </w:r>
      <w:r w:rsidRPr="00F025CC">
        <w:rPr>
          <w:bCs/>
          <w:color w:val="000000" w:themeColor="text1"/>
          <w:lang w:val="kk-KZ"/>
        </w:rPr>
        <w:t>леуметтік</w:t>
      </w:r>
      <w:r w:rsidR="00FC7F0B" w:rsidRPr="00F025CC">
        <w:rPr>
          <w:bCs/>
          <w:color w:val="000000" w:themeColor="text1"/>
          <w:lang w:val="kk-KZ"/>
        </w:rPr>
        <w:t xml:space="preserve"> және </w:t>
      </w:r>
      <w:r w:rsidRPr="00F025CC">
        <w:rPr>
          <w:bCs/>
          <w:color w:val="000000" w:themeColor="text1"/>
          <w:lang w:val="kk-KZ"/>
        </w:rPr>
        <w:t>гуманитарлық ғылымдар мектебі</w:t>
      </w:r>
      <w:r w:rsidR="00413AE6">
        <w:rPr>
          <w:bCs/>
          <w:color w:val="000000" w:themeColor="text1"/>
          <w:lang w:val="kk-KZ"/>
        </w:rPr>
        <w:t xml:space="preserve">, </w:t>
      </w:r>
      <w:r w:rsidRPr="00F025CC">
        <w:rPr>
          <w:bCs/>
          <w:color w:val="000000" w:themeColor="text1"/>
          <w:lang w:val="kk-KZ"/>
        </w:rPr>
        <w:t xml:space="preserve"> </w:t>
      </w:r>
      <w:r w:rsidR="003D5D05" w:rsidRPr="00F025CC">
        <w:rPr>
          <w:bCs/>
          <w:color w:val="000000" w:themeColor="text1"/>
          <w:lang w:val="kk-KZ"/>
        </w:rPr>
        <w:t>Н</w:t>
      </w:r>
      <w:r w:rsidRPr="00F025CC">
        <w:rPr>
          <w:bCs/>
          <w:color w:val="000000" w:themeColor="text1"/>
          <w:lang w:val="kk-KZ"/>
        </w:rPr>
        <w:t>азарбаев  Университеті.</w:t>
      </w:r>
      <w:r w:rsidR="003D5D05" w:rsidRPr="00F025CC">
        <w:rPr>
          <w:bCs/>
          <w:color w:val="000000" w:themeColor="text1"/>
          <w:lang w:val="kk-KZ"/>
        </w:rPr>
        <w:t xml:space="preserve"> Мекенжайы: 010000,  Қазақстан Республикасы,  </w:t>
      </w:r>
      <w:r w:rsidR="00413AE6">
        <w:rPr>
          <w:bCs/>
          <w:color w:val="000000" w:themeColor="text1"/>
          <w:lang w:val="kk-KZ"/>
        </w:rPr>
        <w:t>Нұр-Сұлтан</w:t>
      </w:r>
      <w:r w:rsidR="003D5D05" w:rsidRPr="00F025CC">
        <w:rPr>
          <w:bCs/>
          <w:color w:val="000000" w:themeColor="text1"/>
          <w:lang w:val="kk-KZ"/>
        </w:rPr>
        <w:t xml:space="preserve"> қ., Қаба</w:t>
      </w:r>
      <w:r w:rsidR="00081D67">
        <w:rPr>
          <w:bCs/>
          <w:color w:val="000000" w:themeColor="text1"/>
          <w:lang w:val="kk-KZ"/>
        </w:rPr>
        <w:t xml:space="preserve">нбай батыр көшесі, 53,   </w:t>
      </w:r>
      <w:r w:rsidR="003D5D05" w:rsidRPr="00F025CC">
        <w:rPr>
          <w:bCs/>
          <w:color w:val="000000" w:themeColor="text1"/>
          <w:lang w:val="kk-KZ"/>
        </w:rPr>
        <w:t xml:space="preserve">8 блок,  </w:t>
      </w:r>
      <w:r w:rsidR="003D5D05" w:rsidRPr="00081D67">
        <w:rPr>
          <w:bCs/>
          <w:lang w:val="kk-KZ"/>
        </w:rPr>
        <w:t>каб. 8-</w:t>
      </w:r>
      <w:r w:rsidR="00081D67">
        <w:rPr>
          <w:bCs/>
          <w:lang w:val="kk-KZ"/>
        </w:rPr>
        <w:t>120</w:t>
      </w:r>
    </w:p>
    <w:p w:rsidR="00496288" w:rsidRPr="00F025CC" w:rsidRDefault="002307B4" w:rsidP="00FC7F0B">
      <w:pPr>
        <w:pStyle w:val="aa"/>
        <w:spacing w:line="276" w:lineRule="auto"/>
        <w:ind w:firstLine="0"/>
        <w:rPr>
          <w:rFonts w:ascii="Times New Roman" w:hAnsi="Times New Roman"/>
          <w:color w:val="000000" w:themeColor="text1"/>
          <w:sz w:val="24"/>
          <w:lang w:val="kk-KZ"/>
        </w:rPr>
      </w:pPr>
      <w:r w:rsidRPr="00F025CC">
        <w:rPr>
          <w:rFonts w:ascii="Times New Roman" w:hAnsi="Times New Roman"/>
          <w:b/>
          <w:color w:val="000000" w:themeColor="text1"/>
          <w:sz w:val="24"/>
          <w:lang w:val="kk-KZ"/>
        </w:rPr>
        <w:t>Байланыс телефон</w:t>
      </w:r>
      <w:r w:rsidR="003D5D05" w:rsidRPr="00F025CC">
        <w:rPr>
          <w:rFonts w:ascii="Times New Roman" w:hAnsi="Times New Roman"/>
          <w:b/>
          <w:color w:val="000000" w:themeColor="text1"/>
          <w:sz w:val="24"/>
          <w:lang w:val="kk-KZ"/>
        </w:rPr>
        <w:t>дар</w:t>
      </w:r>
      <w:r w:rsidRPr="00F025CC">
        <w:rPr>
          <w:rFonts w:ascii="Times New Roman" w:hAnsi="Times New Roman"/>
          <w:b/>
          <w:color w:val="000000" w:themeColor="text1"/>
          <w:sz w:val="24"/>
          <w:lang w:val="kk-KZ"/>
        </w:rPr>
        <w:t>ы:</w:t>
      </w:r>
      <w:r w:rsidRPr="00F025CC">
        <w:rPr>
          <w:rFonts w:ascii="Times New Roman" w:hAnsi="Times New Roman"/>
          <w:color w:val="000000" w:themeColor="text1"/>
          <w:sz w:val="24"/>
          <w:lang w:val="kk-KZ"/>
        </w:rPr>
        <w:t xml:space="preserve"> </w:t>
      </w:r>
    </w:p>
    <w:p w:rsidR="00DC295B" w:rsidRDefault="002307B4" w:rsidP="00FC7F0B">
      <w:pPr>
        <w:pStyle w:val="aa"/>
        <w:spacing w:line="276" w:lineRule="auto"/>
        <w:ind w:firstLine="0"/>
        <w:rPr>
          <w:rFonts w:ascii="Times New Roman" w:hAnsi="Times New Roman"/>
          <w:color w:val="000000" w:themeColor="text1"/>
          <w:sz w:val="24"/>
          <w:lang w:val="kk-KZ"/>
        </w:rPr>
      </w:pPr>
      <w:r w:rsidRPr="00F025CC">
        <w:rPr>
          <w:rFonts w:ascii="Times New Roman" w:hAnsi="Times New Roman"/>
          <w:color w:val="000000" w:themeColor="text1"/>
          <w:sz w:val="24"/>
          <w:lang w:val="kk-KZ"/>
        </w:rPr>
        <w:t xml:space="preserve">Айдар Балабеков: </w:t>
      </w:r>
      <w:r w:rsidR="00081D67">
        <w:rPr>
          <w:rFonts w:ascii="Times New Roman" w:hAnsi="Times New Roman"/>
          <w:color w:val="000000" w:themeColor="text1"/>
          <w:sz w:val="24"/>
          <w:lang w:val="kk-KZ"/>
        </w:rPr>
        <w:t xml:space="preserve">ұялы </w:t>
      </w:r>
      <w:r w:rsidRPr="00F025CC">
        <w:rPr>
          <w:rFonts w:ascii="Times New Roman" w:hAnsi="Times New Roman"/>
          <w:color w:val="000000" w:themeColor="text1"/>
          <w:sz w:val="24"/>
          <w:lang w:val="kk-KZ"/>
        </w:rPr>
        <w:t xml:space="preserve">тел.: </w:t>
      </w:r>
      <w:r w:rsidR="0007443D">
        <w:rPr>
          <w:rFonts w:ascii="Arial" w:hAnsi="Arial" w:cs="Arial"/>
          <w:color w:val="222222"/>
          <w:shd w:val="clear" w:color="auto" w:fill="FFFFFF"/>
        </w:rPr>
        <w:t> </w:t>
      </w:r>
      <w:r w:rsidR="0007443D" w:rsidRPr="0007443D">
        <w:rPr>
          <w:rFonts w:ascii="Times New Roman" w:hAnsi="Times New Roman"/>
          <w:bCs/>
          <w:color w:val="222222"/>
          <w:sz w:val="24"/>
          <w:shd w:val="clear" w:color="auto" w:fill="FFFFFF"/>
        </w:rPr>
        <w:t>8-778-196-72-42</w:t>
      </w:r>
      <w:r w:rsidR="00496288" w:rsidRPr="0007443D">
        <w:rPr>
          <w:rFonts w:ascii="Times New Roman" w:hAnsi="Times New Roman"/>
          <w:color w:val="000000" w:themeColor="text1"/>
          <w:sz w:val="24"/>
          <w:lang w:val="kk-KZ"/>
        </w:rPr>
        <w:t xml:space="preserve">, </w:t>
      </w:r>
      <w:r w:rsidRPr="0007443D">
        <w:rPr>
          <w:rFonts w:ascii="Times New Roman" w:hAnsi="Times New Roman"/>
          <w:color w:val="000000" w:themeColor="text1"/>
          <w:sz w:val="24"/>
          <w:lang w:val="kk-KZ"/>
        </w:rPr>
        <w:t>элек</w:t>
      </w:r>
      <w:r w:rsidRPr="00F025CC">
        <w:rPr>
          <w:rFonts w:ascii="Times New Roman" w:hAnsi="Times New Roman"/>
          <w:color w:val="000000" w:themeColor="text1"/>
          <w:sz w:val="24"/>
          <w:lang w:val="kk-KZ"/>
        </w:rPr>
        <w:t>.поштасы</w:t>
      </w:r>
      <w:r w:rsidR="00DC295B">
        <w:rPr>
          <w:rFonts w:ascii="Times New Roman" w:hAnsi="Times New Roman"/>
          <w:color w:val="000000" w:themeColor="text1"/>
          <w:sz w:val="24"/>
          <w:lang w:val="kk-KZ"/>
        </w:rPr>
        <w:t>:</w:t>
      </w:r>
      <w:r w:rsidRPr="00F025CC">
        <w:rPr>
          <w:rFonts w:ascii="Times New Roman" w:hAnsi="Times New Roman"/>
          <w:color w:val="000000" w:themeColor="text1"/>
          <w:sz w:val="24"/>
          <w:lang w:val="kk-KZ"/>
        </w:rPr>
        <w:t xml:space="preserve"> </w:t>
      </w:r>
      <w:hyperlink r:id="rId11" w:history="1">
        <w:r w:rsidRPr="00F025CC">
          <w:rPr>
            <w:rStyle w:val="a8"/>
            <w:rFonts w:ascii="Times New Roman" w:hAnsi="Times New Roman"/>
            <w:color w:val="000000" w:themeColor="text1"/>
            <w:sz w:val="24"/>
            <w:lang w:val="kk-KZ"/>
          </w:rPr>
          <w:t>aidar.balabekov@nu.edu.kz</w:t>
        </w:r>
      </w:hyperlink>
      <w:r w:rsidRPr="00F025CC">
        <w:rPr>
          <w:rFonts w:ascii="Times New Roman" w:hAnsi="Times New Roman"/>
          <w:color w:val="000000" w:themeColor="text1"/>
          <w:sz w:val="24"/>
          <w:lang w:val="kk-KZ"/>
        </w:rPr>
        <w:t>;</w:t>
      </w:r>
    </w:p>
    <w:p w:rsidR="00496288" w:rsidRPr="00081D67" w:rsidRDefault="00DC295B" w:rsidP="00FC7F0B">
      <w:pPr>
        <w:pStyle w:val="aa"/>
        <w:spacing w:line="276" w:lineRule="auto"/>
        <w:ind w:firstLine="0"/>
        <w:rPr>
          <w:rStyle w:val="a8"/>
          <w:rFonts w:ascii="Times New Roman" w:hAnsi="Times New Roman"/>
          <w:color w:val="000000" w:themeColor="text1"/>
          <w:sz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lang w:val="kk-KZ"/>
        </w:rPr>
        <w:t>Айдын Жүнісханов:</w:t>
      </w:r>
      <w:r w:rsidR="00081D67">
        <w:rPr>
          <w:rFonts w:ascii="Times New Roman" w:hAnsi="Times New Roman"/>
          <w:color w:val="000000" w:themeColor="text1"/>
          <w:sz w:val="24"/>
          <w:lang w:val="kk-KZ"/>
        </w:rPr>
        <w:t>ұялы</w:t>
      </w:r>
      <w:r w:rsidR="002307B4" w:rsidRPr="00F025CC">
        <w:rPr>
          <w:rStyle w:val="a8"/>
          <w:rFonts w:ascii="Times New Roman" w:hAnsi="Times New Roman"/>
          <w:color w:val="000000" w:themeColor="text1"/>
          <w:sz w:val="24"/>
          <w:u w:val="none"/>
          <w:lang w:val="kk-KZ"/>
        </w:rPr>
        <w:t xml:space="preserve"> </w:t>
      </w:r>
      <w:r w:rsidRPr="00F025CC">
        <w:rPr>
          <w:rFonts w:ascii="Times New Roman" w:hAnsi="Times New Roman"/>
          <w:color w:val="000000" w:themeColor="text1"/>
          <w:sz w:val="24"/>
          <w:lang w:val="kk-KZ"/>
        </w:rPr>
        <w:t>тел</w:t>
      </w:r>
      <w:r w:rsidRPr="00081D67">
        <w:rPr>
          <w:rFonts w:ascii="Times New Roman" w:hAnsi="Times New Roman"/>
          <w:color w:val="000000" w:themeColor="text1"/>
          <w:sz w:val="24"/>
          <w:lang w:val="kk-KZ"/>
        </w:rPr>
        <w:t xml:space="preserve">.: </w:t>
      </w:r>
      <w:r w:rsidR="00403A31" w:rsidRPr="00403A31">
        <w:rPr>
          <w:rFonts w:ascii="Times New Roman" w:hAnsi="Times New Roman"/>
          <w:color w:val="000000" w:themeColor="text1"/>
          <w:sz w:val="24"/>
        </w:rPr>
        <w:t>8</w:t>
      </w:r>
      <w:r w:rsidR="00081D67" w:rsidRPr="00081D67">
        <w:rPr>
          <w:rFonts w:ascii="Times New Roman" w:hAnsi="Times New Roman"/>
          <w:color w:val="222222"/>
          <w:sz w:val="24"/>
          <w:shd w:val="clear" w:color="auto" w:fill="FFFFFF"/>
          <w:lang w:val="kk-KZ"/>
        </w:rPr>
        <w:t>-702-412-47-30</w:t>
      </w:r>
      <w:r>
        <w:rPr>
          <w:rFonts w:ascii="Times New Roman" w:hAnsi="Times New Roman"/>
          <w:color w:val="000000" w:themeColor="text1"/>
          <w:sz w:val="24"/>
          <w:lang w:val="kk-KZ"/>
        </w:rPr>
        <w:t xml:space="preserve">, </w:t>
      </w:r>
      <w:r w:rsidRPr="00F025CC">
        <w:rPr>
          <w:rFonts w:ascii="Times New Roman" w:hAnsi="Times New Roman"/>
          <w:color w:val="000000" w:themeColor="text1"/>
          <w:sz w:val="24"/>
          <w:lang w:val="kk-KZ"/>
        </w:rPr>
        <w:t>элек.поштасы</w:t>
      </w:r>
      <w:r>
        <w:rPr>
          <w:rFonts w:ascii="Times New Roman" w:hAnsi="Times New Roman"/>
          <w:color w:val="000000" w:themeColor="text1"/>
          <w:sz w:val="24"/>
          <w:lang w:val="kk-KZ"/>
        </w:rPr>
        <w:t>:</w:t>
      </w:r>
      <w:r w:rsidRPr="00081D67">
        <w:rPr>
          <w:rFonts w:ascii="Times New Roman" w:hAnsi="Times New Roman"/>
          <w:color w:val="000000" w:themeColor="text1"/>
          <w:sz w:val="24"/>
          <w:u w:val="single"/>
          <w:lang w:val="kk-KZ"/>
        </w:rPr>
        <w:t>aidyn.zhuniskhanov@nu.edu.kz</w:t>
      </w:r>
    </w:p>
    <w:p w:rsidR="00496288" w:rsidRPr="00081D67" w:rsidRDefault="00F025CC" w:rsidP="00FC7F0B">
      <w:pPr>
        <w:pStyle w:val="aa"/>
        <w:spacing w:line="276" w:lineRule="auto"/>
        <w:ind w:firstLine="0"/>
        <w:rPr>
          <w:rFonts w:ascii="Times New Roman" w:hAnsi="Times New Roman"/>
          <w:color w:val="000000" w:themeColor="text1"/>
          <w:sz w:val="24"/>
          <w:lang w:val="kk-KZ"/>
        </w:rPr>
      </w:pPr>
      <w:r w:rsidRPr="00081D67">
        <w:rPr>
          <w:rStyle w:val="a8"/>
          <w:rFonts w:ascii="Times New Roman" w:hAnsi="Times New Roman"/>
          <w:color w:val="000000" w:themeColor="text1"/>
          <w:sz w:val="24"/>
          <w:u w:val="none"/>
          <w:lang w:val="kk-KZ"/>
        </w:rPr>
        <w:t xml:space="preserve"> </w:t>
      </w:r>
    </w:p>
    <w:p w:rsidR="002307B4" w:rsidRPr="00F025CC" w:rsidRDefault="002307B4" w:rsidP="002307B4">
      <w:pPr>
        <w:ind w:left="288" w:firstLine="432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 xml:space="preserve">І. </w:t>
      </w:r>
      <w:r w:rsidR="000F51A2" w:rsidRPr="00F025C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 xml:space="preserve">СЕМИНАР </w:t>
      </w:r>
      <w:r w:rsidRPr="00F025C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>ҚАТЫСУШЫНЫҢ ӨТІНІМІ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558"/>
      </w:tblGrid>
      <w:tr w:rsidR="00F025CC" w:rsidRPr="00F025CC" w:rsidTr="007838F6">
        <w:tc>
          <w:tcPr>
            <w:tcW w:w="4653" w:type="dxa"/>
          </w:tcPr>
          <w:p w:rsidR="002307B4" w:rsidRPr="00F025CC" w:rsidRDefault="002307B4" w:rsidP="002307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Тегі, аты-жөні (толық)</w:t>
            </w:r>
          </w:p>
        </w:tc>
        <w:tc>
          <w:tcPr>
            <w:tcW w:w="4558" w:type="dxa"/>
          </w:tcPr>
          <w:p w:rsidR="002307B4" w:rsidRPr="00F025CC" w:rsidRDefault="002307B4" w:rsidP="00783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025CC" w:rsidRPr="00F025CC" w:rsidTr="007838F6">
        <w:tc>
          <w:tcPr>
            <w:tcW w:w="4653" w:type="dxa"/>
          </w:tcPr>
          <w:p w:rsidR="002307B4" w:rsidRPr="00F025CC" w:rsidRDefault="00081D67" w:rsidP="00081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ЖОО-ны немесе м</w:t>
            </w:r>
            <w:r w:rsidR="002307B4"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екеме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оқу/</w:t>
            </w:r>
            <w:r w:rsidR="002307B4"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жұмыс орнының толық атауы)</w:t>
            </w:r>
          </w:p>
        </w:tc>
        <w:tc>
          <w:tcPr>
            <w:tcW w:w="4558" w:type="dxa"/>
          </w:tcPr>
          <w:p w:rsidR="002307B4" w:rsidRPr="00F025CC" w:rsidRDefault="002307B4" w:rsidP="00783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025CC" w:rsidRPr="00F025CC" w:rsidTr="007838F6">
        <w:tc>
          <w:tcPr>
            <w:tcW w:w="4653" w:type="dxa"/>
          </w:tcPr>
          <w:p w:rsidR="002307B4" w:rsidRPr="00F025CC" w:rsidRDefault="002307B4" w:rsidP="002307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Ғылыми дәрежесі / ғылыми атағы, қызметі</w:t>
            </w:r>
          </w:p>
        </w:tc>
        <w:tc>
          <w:tcPr>
            <w:tcW w:w="4558" w:type="dxa"/>
          </w:tcPr>
          <w:p w:rsidR="002307B4" w:rsidRPr="00F025CC" w:rsidRDefault="002307B4" w:rsidP="00783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025CC" w:rsidRPr="00F025CC" w:rsidTr="007838F6">
        <w:tc>
          <w:tcPr>
            <w:tcW w:w="4653" w:type="dxa"/>
          </w:tcPr>
          <w:p w:rsidR="002307B4" w:rsidRPr="00F025CC" w:rsidRDefault="002307B4" w:rsidP="002307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Мекенжайы (үйі, пошта индексі)</w:t>
            </w:r>
          </w:p>
        </w:tc>
        <w:tc>
          <w:tcPr>
            <w:tcW w:w="4558" w:type="dxa"/>
          </w:tcPr>
          <w:p w:rsidR="002307B4" w:rsidRPr="00F025CC" w:rsidRDefault="002307B4" w:rsidP="00783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025CC" w:rsidRPr="00FB2DEC" w:rsidTr="007838F6">
        <w:tc>
          <w:tcPr>
            <w:tcW w:w="4653" w:type="dxa"/>
          </w:tcPr>
          <w:p w:rsidR="002307B4" w:rsidRPr="00F025CC" w:rsidRDefault="002307B4" w:rsidP="002307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Байланыс телефоны (халықаралық байланыс кодымен)</w:t>
            </w:r>
          </w:p>
        </w:tc>
        <w:tc>
          <w:tcPr>
            <w:tcW w:w="4558" w:type="dxa"/>
          </w:tcPr>
          <w:p w:rsidR="002307B4" w:rsidRPr="00F025CC" w:rsidRDefault="002307B4" w:rsidP="00783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307B4" w:rsidRPr="00F025CC" w:rsidTr="007838F6">
        <w:tc>
          <w:tcPr>
            <w:tcW w:w="4653" w:type="dxa"/>
          </w:tcPr>
          <w:p w:rsidR="002307B4" w:rsidRPr="00F025CC" w:rsidRDefault="002307B4" w:rsidP="002307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Электронды</w:t>
            </w:r>
            <w:proofErr w:type="spellEnd"/>
            <w:r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пошта</w:t>
            </w:r>
            <w:proofErr w:type="spellEnd"/>
            <w:r w:rsidRPr="00F0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(е-mail)</w:t>
            </w:r>
          </w:p>
        </w:tc>
        <w:tc>
          <w:tcPr>
            <w:tcW w:w="4558" w:type="dxa"/>
          </w:tcPr>
          <w:p w:rsidR="002307B4" w:rsidRPr="00F025CC" w:rsidRDefault="002307B4" w:rsidP="00783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2307B4" w:rsidRPr="00F025CC" w:rsidRDefault="002307B4" w:rsidP="002307B4">
      <w:pPr>
        <w:pStyle w:val="aa"/>
        <w:rPr>
          <w:rFonts w:ascii="Times New Roman" w:hAnsi="Times New Roman"/>
          <w:bCs/>
          <w:color w:val="000000" w:themeColor="text1"/>
          <w:sz w:val="24"/>
          <w:lang w:val="kk-KZ"/>
        </w:rPr>
      </w:pPr>
    </w:p>
    <w:p w:rsidR="00D204B6" w:rsidRPr="00F025CC" w:rsidRDefault="000F51A2" w:rsidP="00917399">
      <w:pPr>
        <w:spacing w:after="0"/>
        <w:ind w:firstLine="360"/>
        <w:jc w:val="right"/>
        <w:rPr>
          <w:color w:val="000000" w:themeColor="text1"/>
          <w:sz w:val="24"/>
          <w:szCs w:val="24"/>
          <w:lang w:val="kk-KZ"/>
        </w:rPr>
      </w:pPr>
      <w:r w:rsidRPr="00F02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Ұ</w:t>
      </w:r>
      <w:r w:rsidR="00917399" w:rsidRPr="00F02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йымдастыру комитеті</w:t>
      </w:r>
    </w:p>
    <w:p w:rsidR="00917399" w:rsidRPr="00F025CC" w:rsidRDefault="00917399" w:rsidP="00917399">
      <w:pPr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17399" w:rsidRPr="00F025CC" w:rsidRDefault="00917399" w:rsidP="00917399">
      <w:pPr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570B5" w:rsidRPr="00F025CC" w:rsidRDefault="00E570B5" w:rsidP="00917399">
      <w:pPr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sectPr w:rsidR="00E570B5" w:rsidRPr="00F02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E6" w:rsidRDefault="00FD4DE6" w:rsidP="00C934AB">
      <w:pPr>
        <w:spacing w:after="0" w:line="240" w:lineRule="auto"/>
      </w:pPr>
      <w:r>
        <w:separator/>
      </w:r>
    </w:p>
  </w:endnote>
  <w:endnote w:type="continuationSeparator" w:id="0">
    <w:p w:rsidR="00FD4DE6" w:rsidRDefault="00FD4DE6" w:rsidP="00C9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E6" w:rsidRDefault="00FD4DE6" w:rsidP="00C934AB">
      <w:pPr>
        <w:spacing w:after="0" w:line="240" w:lineRule="auto"/>
      </w:pPr>
      <w:r>
        <w:separator/>
      </w:r>
    </w:p>
  </w:footnote>
  <w:footnote w:type="continuationSeparator" w:id="0">
    <w:p w:rsidR="00FD4DE6" w:rsidRDefault="00FD4DE6" w:rsidP="00C9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06"/>
    <w:multiLevelType w:val="hybridMultilevel"/>
    <w:tmpl w:val="81C4C7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22ACE"/>
    <w:multiLevelType w:val="hybridMultilevel"/>
    <w:tmpl w:val="2B908952"/>
    <w:lvl w:ilvl="0" w:tplc="2050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B4159A"/>
    <w:multiLevelType w:val="hybridMultilevel"/>
    <w:tmpl w:val="2B908952"/>
    <w:lvl w:ilvl="0" w:tplc="2050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390D66"/>
    <w:multiLevelType w:val="hybridMultilevel"/>
    <w:tmpl w:val="B3E8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96"/>
    <w:rsid w:val="000007C7"/>
    <w:rsid w:val="0000306F"/>
    <w:rsid w:val="00003536"/>
    <w:rsid w:val="00005564"/>
    <w:rsid w:val="000254E4"/>
    <w:rsid w:val="00026A13"/>
    <w:rsid w:val="00030053"/>
    <w:rsid w:val="00031A91"/>
    <w:rsid w:val="0003340E"/>
    <w:rsid w:val="000405E0"/>
    <w:rsid w:val="000405EB"/>
    <w:rsid w:val="000444A4"/>
    <w:rsid w:val="00045E23"/>
    <w:rsid w:val="00061174"/>
    <w:rsid w:val="00065717"/>
    <w:rsid w:val="00065BEF"/>
    <w:rsid w:val="00065C87"/>
    <w:rsid w:val="0007443D"/>
    <w:rsid w:val="00074FB1"/>
    <w:rsid w:val="000801B3"/>
    <w:rsid w:val="00080A84"/>
    <w:rsid w:val="00081D67"/>
    <w:rsid w:val="0008210A"/>
    <w:rsid w:val="00084961"/>
    <w:rsid w:val="00092DCB"/>
    <w:rsid w:val="000937E8"/>
    <w:rsid w:val="000A21FB"/>
    <w:rsid w:val="000A4756"/>
    <w:rsid w:val="000B34AD"/>
    <w:rsid w:val="000B4439"/>
    <w:rsid w:val="000B61A5"/>
    <w:rsid w:val="000C267C"/>
    <w:rsid w:val="000C28D3"/>
    <w:rsid w:val="000C31AF"/>
    <w:rsid w:val="000D1F55"/>
    <w:rsid w:val="000D44A5"/>
    <w:rsid w:val="000D51FA"/>
    <w:rsid w:val="000D55AC"/>
    <w:rsid w:val="000E090D"/>
    <w:rsid w:val="000E1A31"/>
    <w:rsid w:val="000E34BC"/>
    <w:rsid w:val="000E5393"/>
    <w:rsid w:val="000E62E5"/>
    <w:rsid w:val="000F0858"/>
    <w:rsid w:val="000F19C1"/>
    <w:rsid w:val="000F2FED"/>
    <w:rsid w:val="000F51A2"/>
    <w:rsid w:val="00105AD7"/>
    <w:rsid w:val="00107922"/>
    <w:rsid w:val="00111C2A"/>
    <w:rsid w:val="00117EE5"/>
    <w:rsid w:val="001203E6"/>
    <w:rsid w:val="00122016"/>
    <w:rsid w:val="0013106C"/>
    <w:rsid w:val="0013236C"/>
    <w:rsid w:val="00133840"/>
    <w:rsid w:val="00134E4A"/>
    <w:rsid w:val="00145866"/>
    <w:rsid w:val="00145BD0"/>
    <w:rsid w:val="0014668C"/>
    <w:rsid w:val="00146BCD"/>
    <w:rsid w:val="001504CE"/>
    <w:rsid w:val="00155B61"/>
    <w:rsid w:val="0016007F"/>
    <w:rsid w:val="00164BAD"/>
    <w:rsid w:val="00166511"/>
    <w:rsid w:val="0017195F"/>
    <w:rsid w:val="0017260E"/>
    <w:rsid w:val="00173233"/>
    <w:rsid w:val="0017429E"/>
    <w:rsid w:val="001745CB"/>
    <w:rsid w:val="00182C73"/>
    <w:rsid w:val="0018388E"/>
    <w:rsid w:val="00184808"/>
    <w:rsid w:val="00185B0D"/>
    <w:rsid w:val="001866DC"/>
    <w:rsid w:val="0019207D"/>
    <w:rsid w:val="00194EAB"/>
    <w:rsid w:val="001A11C8"/>
    <w:rsid w:val="001A3362"/>
    <w:rsid w:val="001A3A6C"/>
    <w:rsid w:val="001A49BA"/>
    <w:rsid w:val="001B0A3B"/>
    <w:rsid w:val="001B1891"/>
    <w:rsid w:val="001B2A7C"/>
    <w:rsid w:val="001C1370"/>
    <w:rsid w:val="001C4DD6"/>
    <w:rsid w:val="001C7104"/>
    <w:rsid w:val="001D025A"/>
    <w:rsid w:val="001D2B1B"/>
    <w:rsid w:val="001D4368"/>
    <w:rsid w:val="001E1900"/>
    <w:rsid w:val="001E3F93"/>
    <w:rsid w:val="001E729C"/>
    <w:rsid w:val="001F031B"/>
    <w:rsid w:val="001F107A"/>
    <w:rsid w:val="001F1F38"/>
    <w:rsid w:val="001F24EF"/>
    <w:rsid w:val="001F64FC"/>
    <w:rsid w:val="00206115"/>
    <w:rsid w:val="0021065B"/>
    <w:rsid w:val="00215581"/>
    <w:rsid w:val="00221E05"/>
    <w:rsid w:val="002226BE"/>
    <w:rsid w:val="0022633A"/>
    <w:rsid w:val="002307B4"/>
    <w:rsid w:val="00233DD4"/>
    <w:rsid w:val="002359C2"/>
    <w:rsid w:val="0023779E"/>
    <w:rsid w:val="00240613"/>
    <w:rsid w:val="00241EB4"/>
    <w:rsid w:val="00242A8D"/>
    <w:rsid w:val="00243D2F"/>
    <w:rsid w:val="00245BBD"/>
    <w:rsid w:val="002510E3"/>
    <w:rsid w:val="00253611"/>
    <w:rsid w:val="0025402D"/>
    <w:rsid w:val="00261CEF"/>
    <w:rsid w:val="00262E8F"/>
    <w:rsid w:val="00264B1B"/>
    <w:rsid w:val="002675AE"/>
    <w:rsid w:val="00274056"/>
    <w:rsid w:val="00281261"/>
    <w:rsid w:val="00281544"/>
    <w:rsid w:val="00281B15"/>
    <w:rsid w:val="00282291"/>
    <w:rsid w:val="00285D11"/>
    <w:rsid w:val="00286B76"/>
    <w:rsid w:val="00292DED"/>
    <w:rsid w:val="002936D0"/>
    <w:rsid w:val="00293B29"/>
    <w:rsid w:val="00296F42"/>
    <w:rsid w:val="002975F1"/>
    <w:rsid w:val="002A4052"/>
    <w:rsid w:val="002A45B7"/>
    <w:rsid w:val="002A4CE4"/>
    <w:rsid w:val="002A7E5A"/>
    <w:rsid w:val="002B083A"/>
    <w:rsid w:val="002B2F86"/>
    <w:rsid w:val="002C5608"/>
    <w:rsid w:val="002D01C4"/>
    <w:rsid w:val="002D5CAC"/>
    <w:rsid w:val="002E1A18"/>
    <w:rsid w:val="002E1D46"/>
    <w:rsid w:val="002E216D"/>
    <w:rsid w:val="002E2AA2"/>
    <w:rsid w:val="002E74BC"/>
    <w:rsid w:val="002F6B3C"/>
    <w:rsid w:val="003044C6"/>
    <w:rsid w:val="00311D4D"/>
    <w:rsid w:val="00313622"/>
    <w:rsid w:val="00313B60"/>
    <w:rsid w:val="00315C4D"/>
    <w:rsid w:val="00316E46"/>
    <w:rsid w:val="00320F8E"/>
    <w:rsid w:val="00323AD8"/>
    <w:rsid w:val="003344A4"/>
    <w:rsid w:val="00342CF5"/>
    <w:rsid w:val="00343B3B"/>
    <w:rsid w:val="00344CBA"/>
    <w:rsid w:val="00347250"/>
    <w:rsid w:val="003477FE"/>
    <w:rsid w:val="003606AD"/>
    <w:rsid w:val="00365798"/>
    <w:rsid w:val="003668D0"/>
    <w:rsid w:val="003703CB"/>
    <w:rsid w:val="00371851"/>
    <w:rsid w:val="00371EE1"/>
    <w:rsid w:val="003738A5"/>
    <w:rsid w:val="003766B6"/>
    <w:rsid w:val="00382CEB"/>
    <w:rsid w:val="00383552"/>
    <w:rsid w:val="0038609B"/>
    <w:rsid w:val="003908DE"/>
    <w:rsid w:val="00390BEE"/>
    <w:rsid w:val="0039334B"/>
    <w:rsid w:val="003934DA"/>
    <w:rsid w:val="00395D96"/>
    <w:rsid w:val="003962BF"/>
    <w:rsid w:val="00397A88"/>
    <w:rsid w:val="003A1F8C"/>
    <w:rsid w:val="003A557E"/>
    <w:rsid w:val="003A6AC1"/>
    <w:rsid w:val="003B121F"/>
    <w:rsid w:val="003B1D49"/>
    <w:rsid w:val="003B6B41"/>
    <w:rsid w:val="003C31E8"/>
    <w:rsid w:val="003C55BC"/>
    <w:rsid w:val="003D3037"/>
    <w:rsid w:val="003D46E3"/>
    <w:rsid w:val="003D5D05"/>
    <w:rsid w:val="003D63F3"/>
    <w:rsid w:val="003E7877"/>
    <w:rsid w:val="003F04A7"/>
    <w:rsid w:val="003F4E4A"/>
    <w:rsid w:val="004009EC"/>
    <w:rsid w:val="0040104E"/>
    <w:rsid w:val="00401F3A"/>
    <w:rsid w:val="00403A31"/>
    <w:rsid w:val="00413AE6"/>
    <w:rsid w:val="00427771"/>
    <w:rsid w:val="00427DA6"/>
    <w:rsid w:val="00446FDC"/>
    <w:rsid w:val="004509E4"/>
    <w:rsid w:val="00452D3E"/>
    <w:rsid w:val="00454DF9"/>
    <w:rsid w:val="00461610"/>
    <w:rsid w:val="00462BD4"/>
    <w:rsid w:val="00467F81"/>
    <w:rsid w:val="0047492A"/>
    <w:rsid w:val="00474D47"/>
    <w:rsid w:val="00475107"/>
    <w:rsid w:val="00480376"/>
    <w:rsid w:val="00480A02"/>
    <w:rsid w:val="00483FBA"/>
    <w:rsid w:val="00484545"/>
    <w:rsid w:val="00484FC8"/>
    <w:rsid w:val="0048600D"/>
    <w:rsid w:val="00494484"/>
    <w:rsid w:val="00494548"/>
    <w:rsid w:val="004954D5"/>
    <w:rsid w:val="00496288"/>
    <w:rsid w:val="00497F29"/>
    <w:rsid w:val="004A2AB4"/>
    <w:rsid w:val="004A47DC"/>
    <w:rsid w:val="004A4BCD"/>
    <w:rsid w:val="004A766B"/>
    <w:rsid w:val="004A7F68"/>
    <w:rsid w:val="004B0D73"/>
    <w:rsid w:val="004B22DB"/>
    <w:rsid w:val="004B5135"/>
    <w:rsid w:val="004B52E6"/>
    <w:rsid w:val="004C2786"/>
    <w:rsid w:val="004C2F9C"/>
    <w:rsid w:val="004C4CE5"/>
    <w:rsid w:val="004E43DB"/>
    <w:rsid w:val="004E4C9D"/>
    <w:rsid w:val="004E54DC"/>
    <w:rsid w:val="004E5EBD"/>
    <w:rsid w:val="004F23CD"/>
    <w:rsid w:val="004F2791"/>
    <w:rsid w:val="004F3259"/>
    <w:rsid w:val="005070DD"/>
    <w:rsid w:val="00507A8C"/>
    <w:rsid w:val="00511AA5"/>
    <w:rsid w:val="00514D08"/>
    <w:rsid w:val="00520612"/>
    <w:rsid w:val="00520F19"/>
    <w:rsid w:val="00522819"/>
    <w:rsid w:val="00524807"/>
    <w:rsid w:val="005253C3"/>
    <w:rsid w:val="00531123"/>
    <w:rsid w:val="00532235"/>
    <w:rsid w:val="005417A6"/>
    <w:rsid w:val="00542C7D"/>
    <w:rsid w:val="00543F9F"/>
    <w:rsid w:val="00547979"/>
    <w:rsid w:val="0055595C"/>
    <w:rsid w:val="005575DD"/>
    <w:rsid w:val="00564E6A"/>
    <w:rsid w:val="00564E8E"/>
    <w:rsid w:val="00565CD8"/>
    <w:rsid w:val="005666D6"/>
    <w:rsid w:val="005669F7"/>
    <w:rsid w:val="005672F6"/>
    <w:rsid w:val="00567326"/>
    <w:rsid w:val="005751AA"/>
    <w:rsid w:val="00576AC0"/>
    <w:rsid w:val="00577388"/>
    <w:rsid w:val="00587897"/>
    <w:rsid w:val="0059164D"/>
    <w:rsid w:val="00596C18"/>
    <w:rsid w:val="005A0384"/>
    <w:rsid w:val="005B124E"/>
    <w:rsid w:val="005B640B"/>
    <w:rsid w:val="005B6D50"/>
    <w:rsid w:val="005C04D4"/>
    <w:rsid w:val="005C04F4"/>
    <w:rsid w:val="005C1EA0"/>
    <w:rsid w:val="005C3B5A"/>
    <w:rsid w:val="005C46F1"/>
    <w:rsid w:val="005D249F"/>
    <w:rsid w:val="005D7F50"/>
    <w:rsid w:val="005D7FF9"/>
    <w:rsid w:val="005E049D"/>
    <w:rsid w:val="005E0C6E"/>
    <w:rsid w:val="005E56AA"/>
    <w:rsid w:val="005F3C9A"/>
    <w:rsid w:val="005F43C5"/>
    <w:rsid w:val="005F4F68"/>
    <w:rsid w:val="005F5ECB"/>
    <w:rsid w:val="005F5F10"/>
    <w:rsid w:val="00605DC3"/>
    <w:rsid w:val="00606F87"/>
    <w:rsid w:val="006152CA"/>
    <w:rsid w:val="006173FA"/>
    <w:rsid w:val="0062638D"/>
    <w:rsid w:val="006303D4"/>
    <w:rsid w:val="00633B3D"/>
    <w:rsid w:val="0063570E"/>
    <w:rsid w:val="00637C06"/>
    <w:rsid w:val="00641301"/>
    <w:rsid w:val="00641AE2"/>
    <w:rsid w:val="006442DB"/>
    <w:rsid w:val="00644E1C"/>
    <w:rsid w:val="00647B85"/>
    <w:rsid w:val="0066223E"/>
    <w:rsid w:val="00664436"/>
    <w:rsid w:val="006644E3"/>
    <w:rsid w:val="00664CE7"/>
    <w:rsid w:val="00671713"/>
    <w:rsid w:val="00673750"/>
    <w:rsid w:val="006776ED"/>
    <w:rsid w:val="00682CF0"/>
    <w:rsid w:val="0068497A"/>
    <w:rsid w:val="00687CAB"/>
    <w:rsid w:val="006907BA"/>
    <w:rsid w:val="00690884"/>
    <w:rsid w:val="00694FB1"/>
    <w:rsid w:val="00697DBD"/>
    <w:rsid w:val="006A0605"/>
    <w:rsid w:val="006A4989"/>
    <w:rsid w:val="006A5509"/>
    <w:rsid w:val="006A6FDD"/>
    <w:rsid w:val="006B0C90"/>
    <w:rsid w:val="006B22CA"/>
    <w:rsid w:val="006B28A6"/>
    <w:rsid w:val="006B3CF7"/>
    <w:rsid w:val="006B4929"/>
    <w:rsid w:val="006B4A32"/>
    <w:rsid w:val="006B5109"/>
    <w:rsid w:val="006B5228"/>
    <w:rsid w:val="006C0898"/>
    <w:rsid w:val="006D50A6"/>
    <w:rsid w:val="006E3296"/>
    <w:rsid w:val="006E34CC"/>
    <w:rsid w:val="006E7070"/>
    <w:rsid w:val="006F2948"/>
    <w:rsid w:val="006F2DD4"/>
    <w:rsid w:val="006F45BB"/>
    <w:rsid w:val="006F5022"/>
    <w:rsid w:val="00705411"/>
    <w:rsid w:val="00712392"/>
    <w:rsid w:val="007141A8"/>
    <w:rsid w:val="00714AC8"/>
    <w:rsid w:val="00714D85"/>
    <w:rsid w:val="00716186"/>
    <w:rsid w:val="00721974"/>
    <w:rsid w:val="00726B30"/>
    <w:rsid w:val="00730ADF"/>
    <w:rsid w:val="007317D3"/>
    <w:rsid w:val="007321B6"/>
    <w:rsid w:val="00733465"/>
    <w:rsid w:val="00736794"/>
    <w:rsid w:val="00742CB3"/>
    <w:rsid w:val="00745033"/>
    <w:rsid w:val="007500C2"/>
    <w:rsid w:val="0075146A"/>
    <w:rsid w:val="00753489"/>
    <w:rsid w:val="00760D23"/>
    <w:rsid w:val="00766D25"/>
    <w:rsid w:val="00766E84"/>
    <w:rsid w:val="00773674"/>
    <w:rsid w:val="00784467"/>
    <w:rsid w:val="00784E0E"/>
    <w:rsid w:val="0079175F"/>
    <w:rsid w:val="007977FC"/>
    <w:rsid w:val="007B00D2"/>
    <w:rsid w:val="007B2C0B"/>
    <w:rsid w:val="007B3A65"/>
    <w:rsid w:val="007C126A"/>
    <w:rsid w:val="007C34D9"/>
    <w:rsid w:val="007C4911"/>
    <w:rsid w:val="007C55D3"/>
    <w:rsid w:val="007C5F91"/>
    <w:rsid w:val="007C6213"/>
    <w:rsid w:val="007D0FD0"/>
    <w:rsid w:val="007D1FAD"/>
    <w:rsid w:val="007D481C"/>
    <w:rsid w:val="007E1B1B"/>
    <w:rsid w:val="007E4631"/>
    <w:rsid w:val="007E7EBF"/>
    <w:rsid w:val="007F1DA9"/>
    <w:rsid w:val="007F24C2"/>
    <w:rsid w:val="007F4551"/>
    <w:rsid w:val="007F5077"/>
    <w:rsid w:val="007F5BAC"/>
    <w:rsid w:val="007F5C3C"/>
    <w:rsid w:val="007F5D68"/>
    <w:rsid w:val="007F6755"/>
    <w:rsid w:val="007F6A0B"/>
    <w:rsid w:val="007F70CF"/>
    <w:rsid w:val="00802D55"/>
    <w:rsid w:val="00813417"/>
    <w:rsid w:val="00814EE0"/>
    <w:rsid w:val="008177F4"/>
    <w:rsid w:val="00820484"/>
    <w:rsid w:val="008237EB"/>
    <w:rsid w:val="0082467D"/>
    <w:rsid w:val="00824C19"/>
    <w:rsid w:val="00825147"/>
    <w:rsid w:val="0083318F"/>
    <w:rsid w:val="008359E5"/>
    <w:rsid w:val="00835A5B"/>
    <w:rsid w:val="00837990"/>
    <w:rsid w:val="008442F4"/>
    <w:rsid w:val="00845926"/>
    <w:rsid w:val="00853416"/>
    <w:rsid w:val="008542D3"/>
    <w:rsid w:val="00854319"/>
    <w:rsid w:val="00857BE3"/>
    <w:rsid w:val="008603EC"/>
    <w:rsid w:val="00860997"/>
    <w:rsid w:val="008618CC"/>
    <w:rsid w:val="0086243D"/>
    <w:rsid w:val="00862779"/>
    <w:rsid w:val="0086562C"/>
    <w:rsid w:val="00877802"/>
    <w:rsid w:val="0088089E"/>
    <w:rsid w:val="00882807"/>
    <w:rsid w:val="00883617"/>
    <w:rsid w:val="00890EEC"/>
    <w:rsid w:val="00897AC3"/>
    <w:rsid w:val="008A5FE8"/>
    <w:rsid w:val="008B4666"/>
    <w:rsid w:val="008B626C"/>
    <w:rsid w:val="008B7A64"/>
    <w:rsid w:val="008C1637"/>
    <w:rsid w:val="008C340E"/>
    <w:rsid w:val="008C6969"/>
    <w:rsid w:val="008E2C4F"/>
    <w:rsid w:val="008E7026"/>
    <w:rsid w:val="008E7485"/>
    <w:rsid w:val="008F1DCE"/>
    <w:rsid w:val="008F3F62"/>
    <w:rsid w:val="008F494D"/>
    <w:rsid w:val="008F5AE5"/>
    <w:rsid w:val="008F73A4"/>
    <w:rsid w:val="009030F4"/>
    <w:rsid w:val="00906334"/>
    <w:rsid w:val="00907BA5"/>
    <w:rsid w:val="00913E00"/>
    <w:rsid w:val="00917399"/>
    <w:rsid w:val="00922544"/>
    <w:rsid w:val="009252E4"/>
    <w:rsid w:val="009254EB"/>
    <w:rsid w:val="009324F3"/>
    <w:rsid w:val="00934056"/>
    <w:rsid w:val="00934651"/>
    <w:rsid w:val="00942C10"/>
    <w:rsid w:val="00943590"/>
    <w:rsid w:val="00944E47"/>
    <w:rsid w:val="009554C1"/>
    <w:rsid w:val="00955F6D"/>
    <w:rsid w:val="009602D5"/>
    <w:rsid w:val="0096145E"/>
    <w:rsid w:val="0098209B"/>
    <w:rsid w:val="0098706E"/>
    <w:rsid w:val="00987379"/>
    <w:rsid w:val="00990BD4"/>
    <w:rsid w:val="009923A6"/>
    <w:rsid w:val="00993C98"/>
    <w:rsid w:val="009B05B1"/>
    <w:rsid w:val="009B49A1"/>
    <w:rsid w:val="009C3D72"/>
    <w:rsid w:val="009C6926"/>
    <w:rsid w:val="009C693C"/>
    <w:rsid w:val="009C6B2A"/>
    <w:rsid w:val="009D1545"/>
    <w:rsid w:val="009D4888"/>
    <w:rsid w:val="009E2EED"/>
    <w:rsid w:val="009E3B85"/>
    <w:rsid w:val="009E3FA5"/>
    <w:rsid w:val="009E6B99"/>
    <w:rsid w:val="009F28A1"/>
    <w:rsid w:val="00A04638"/>
    <w:rsid w:val="00A055B7"/>
    <w:rsid w:val="00A12A8C"/>
    <w:rsid w:val="00A15361"/>
    <w:rsid w:val="00A1565C"/>
    <w:rsid w:val="00A17E7E"/>
    <w:rsid w:val="00A24E81"/>
    <w:rsid w:val="00A25884"/>
    <w:rsid w:val="00A30A53"/>
    <w:rsid w:val="00A4129E"/>
    <w:rsid w:val="00A42FC9"/>
    <w:rsid w:val="00A43760"/>
    <w:rsid w:val="00A43970"/>
    <w:rsid w:val="00A44E9A"/>
    <w:rsid w:val="00A463A1"/>
    <w:rsid w:val="00A4648B"/>
    <w:rsid w:val="00A46795"/>
    <w:rsid w:val="00A5156D"/>
    <w:rsid w:val="00A516FD"/>
    <w:rsid w:val="00A556AC"/>
    <w:rsid w:val="00A56CA4"/>
    <w:rsid w:val="00A62C3B"/>
    <w:rsid w:val="00A63724"/>
    <w:rsid w:val="00A63E2D"/>
    <w:rsid w:val="00A70BFE"/>
    <w:rsid w:val="00A71A11"/>
    <w:rsid w:val="00A71D90"/>
    <w:rsid w:val="00A73E80"/>
    <w:rsid w:val="00A77030"/>
    <w:rsid w:val="00A84E6E"/>
    <w:rsid w:val="00A87E60"/>
    <w:rsid w:val="00A94683"/>
    <w:rsid w:val="00A955E0"/>
    <w:rsid w:val="00A95943"/>
    <w:rsid w:val="00AB1907"/>
    <w:rsid w:val="00AB3629"/>
    <w:rsid w:val="00AB3E98"/>
    <w:rsid w:val="00AB4508"/>
    <w:rsid w:val="00AB4FF5"/>
    <w:rsid w:val="00AB77BB"/>
    <w:rsid w:val="00AC2164"/>
    <w:rsid w:val="00AC785E"/>
    <w:rsid w:val="00AD195B"/>
    <w:rsid w:val="00AD3116"/>
    <w:rsid w:val="00AD327B"/>
    <w:rsid w:val="00AD4A2B"/>
    <w:rsid w:val="00AD5786"/>
    <w:rsid w:val="00AD5BAB"/>
    <w:rsid w:val="00AD65C2"/>
    <w:rsid w:val="00AE795F"/>
    <w:rsid w:val="00AF3D82"/>
    <w:rsid w:val="00AF49FF"/>
    <w:rsid w:val="00AF5531"/>
    <w:rsid w:val="00AF6DEC"/>
    <w:rsid w:val="00B00E70"/>
    <w:rsid w:val="00B02BFF"/>
    <w:rsid w:val="00B02F0D"/>
    <w:rsid w:val="00B0390C"/>
    <w:rsid w:val="00B03A6C"/>
    <w:rsid w:val="00B14D55"/>
    <w:rsid w:val="00B20DD8"/>
    <w:rsid w:val="00B2166B"/>
    <w:rsid w:val="00B21A6A"/>
    <w:rsid w:val="00B443C7"/>
    <w:rsid w:val="00B471E6"/>
    <w:rsid w:val="00B47B03"/>
    <w:rsid w:val="00B47CF6"/>
    <w:rsid w:val="00B5377D"/>
    <w:rsid w:val="00B578FD"/>
    <w:rsid w:val="00B60BD4"/>
    <w:rsid w:val="00B61B05"/>
    <w:rsid w:val="00B64771"/>
    <w:rsid w:val="00B71C90"/>
    <w:rsid w:val="00B7457A"/>
    <w:rsid w:val="00B7615F"/>
    <w:rsid w:val="00B867E7"/>
    <w:rsid w:val="00B9362F"/>
    <w:rsid w:val="00B93C79"/>
    <w:rsid w:val="00B96BA7"/>
    <w:rsid w:val="00BA1214"/>
    <w:rsid w:val="00BA6541"/>
    <w:rsid w:val="00BC32F5"/>
    <w:rsid w:val="00BD416F"/>
    <w:rsid w:val="00BD508D"/>
    <w:rsid w:val="00BD6F61"/>
    <w:rsid w:val="00BE7D5C"/>
    <w:rsid w:val="00C00E4F"/>
    <w:rsid w:val="00C0264C"/>
    <w:rsid w:val="00C02760"/>
    <w:rsid w:val="00C0648B"/>
    <w:rsid w:val="00C1165A"/>
    <w:rsid w:val="00C1294C"/>
    <w:rsid w:val="00C13487"/>
    <w:rsid w:val="00C147D2"/>
    <w:rsid w:val="00C14D9A"/>
    <w:rsid w:val="00C16473"/>
    <w:rsid w:val="00C170B5"/>
    <w:rsid w:val="00C21885"/>
    <w:rsid w:val="00C260C9"/>
    <w:rsid w:val="00C266A7"/>
    <w:rsid w:val="00C3538A"/>
    <w:rsid w:val="00C37C5F"/>
    <w:rsid w:val="00C442F8"/>
    <w:rsid w:val="00C45261"/>
    <w:rsid w:val="00C45A2B"/>
    <w:rsid w:val="00C51773"/>
    <w:rsid w:val="00C52829"/>
    <w:rsid w:val="00C54C47"/>
    <w:rsid w:val="00C57292"/>
    <w:rsid w:val="00C619AA"/>
    <w:rsid w:val="00C622CD"/>
    <w:rsid w:val="00C673FE"/>
    <w:rsid w:val="00C715CB"/>
    <w:rsid w:val="00C7201B"/>
    <w:rsid w:val="00C72F43"/>
    <w:rsid w:val="00C72FC8"/>
    <w:rsid w:val="00C73063"/>
    <w:rsid w:val="00C7610E"/>
    <w:rsid w:val="00C80DC7"/>
    <w:rsid w:val="00C9285D"/>
    <w:rsid w:val="00C934AB"/>
    <w:rsid w:val="00C94233"/>
    <w:rsid w:val="00CA3508"/>
    <w:rsid w:val="00CB0801"/>
    <w:rsid w:val="00CB432B"/>
    <w:rsid w:val="00CC08E5"/>
    <w:rsid w:val="00CC15E1"/>
    <w:rsid w:val="00CC596A"/>
    <w:rsid w:val="00CD3F98"/>
    <w:rsid w:val="00CD4895"/>
    <w:rsid w:val="00CD7022"/>
    <w:rsid w:val="00CE3E5C"/>
    <w:rsid w:val="00CE43FE"/>
    <w:rsid w:val="00CE77D8"/>
    <w:rsid w:val="00CF10F3"/>
    <w:rsid w:val="00CF2100"/>
    <w:rsid w:val="00CF3D09"/>
    <w:rsid w:val="00D0237C"/>
    <w:rsid w:val="00D15D0D"/>
    <w:rsid w:val="00D1765B"/>
    <w:rsid w:val="00D1780D"/>
    <w:rsid w:val="00D204B6"/>
    <w:rsid w:val="00D22913"/>
    <w:rsid w:val="00D23B70"/>
    <w:rsid w:val="00D2775C"/>
    <w:rsid w:val="00D3567E"/>
    <w:rsid w:val="00D42112"/>
    <w:rsid w:val="00D42292"/>
    <w:rsid w:val="00D4242D"/>
    <w:rsid w:val="00D52DCA"/>
    <w:rsid w:val="00D57103"/>
    <w:rsid w:val="00D605B6"/>
    <w:rsid w:val="00D633D0"/>
    <w:rsid w:val="00D63E4D"/>
    <w:rsid w:val="00D65D53"/>
    <w:rsid w:val="00D6691E"/>
    <w:rsid w:val="00D72934"/>
    <w:rsid w:val="00D766AA"/>
    <w:rsid w:val="00D90440"/>
    <w:rsid w:val="00D90D3A"/>
    <w:rsid w:val="00D9391B"/>
    <w:rsid w:val="00D93E42"/>
    <w:rsid w:val="00D94D5C"/>
    <w:rsid w:val="00DA5FD9"/>
    <w:rsid w:val="00DB091B"/>
    <w:rsid w:val="00DB1A01"/>
    <w:rsid w:val="00DB1D3E"/>
    <w:rsid w:val="00DB2686"/>
    <w:rsid w:val="00DB4F18"/>
    <w:rsid w:val="00DB5785"/>
    <w:rsid w:val="00DB5DB1"/>
    <w:rsid w:val="00DC2907"/>
    <w:rsid w:val="00DC295B"/>
    <w:rsid w:val="00DC5469"/>
    <w:rsid w:val="00DC569D"/>
    <w:rsid w:val="00DD2B8B"/>
    <w:rsid w:val="00DD35F2"/>
    <w:rsid w:val="00DE1759"/>
    <w:rsid w:val="00DE54E5"/>
    <w:rsid w:val="00DE6393"/>
    <w:rsid w:val="00DF4193"/>
    <w:rsid w:val="00E01193"/>
    <w:rsid w:val="00E06A81"/>
    <w:rsid w:val="00E0757A"/>
    <w:rsid w:val="00E102F4"/>
    <w:rsid w:val="00E13946"/>
    <w:rsid w:val="00E13C92"/>
    <w:rsid w:val="00E13CD1"/>
    <w:rsid w:val="00E14737"/>
    <w:rsid w:val="00E16AB6"/>
    <w:rsid w:val="00E21489"/>
    <w:rsid w:val="00E21B81"/>
    <w:rsid w:val="00E24AB7"/>
    <w:rsid w:val="00E3092E"/>
    <w:rsid w:val="00E32576"/>
    <w:rsid w:val="00E34660"/>
    <w:rsid w:val="00E367E3"/>
    <w:rsid w:val="00E41B8F"/>
    <w:rsid w:val="00E4776F"/>
    <w:rsid w:val="00E51A0B"/>
    <w:rsid w:val="00E53410"/>
    <w:rsid w:val="00E570B5"/>
    <w:rsid w:val="00E57B2A"/>
    <w:rsid w:val="00E6226C"/>
    <w:rsid w:val="00E64576"/>
    <w:rsid w:val="00E66189"/>
    <w:rsid w:val="00E6792C"/>
    <w:rsid w:val="00E77878"/>
    <w:rsid w:val="00E80192"/>
    <w:rsid w:val="00E81FA8"/>
    <w:rsid w:val="00E82F79"/>
    <w:rsid w:val="00E877C2"/>
    <w:rsid w:val="00E912B9"/>
    <w:rsid w:val="00E91F2F"/>
    <w:rsid w:val="00E93375"/>
    <w:rsid w:val="00E95885"/>
    <w:rsid w:val="00EA1679"/>
    <w:rsid w:val="00EA2AA7"/>
    <w:rsid w:val="00EA77CC"/>
    <w:rsid w:val="00EB12BD"/>
    <w:rsid w:val="00EC2632"/>
    <w:rsid w:val="00EC3914"/>
    <w:rsid w:val="00EC5D45"/>
    <w:rsid w:val="00EC650D"/>
    <w:rsid w:val="00EC746E"/>
    <w:rsid w:val="00ED1FC5"/>
    <w:rsid w:val="00ED64BC"/>
    <w:rsid w:val="00EE0F42"/>
    <w:rsid w:val="00EE61E2"/>
    <w:rsid w:val="00EF12BF"/>
    <w:rsid w:val="00EF31D6"/>
    <w:rsid w:val="00EF482F"/>
    <w:rsid w:val="00EF4C65"/>
    <w:rsid w:val="00EF4F78"/>
    <w:rsid w:val="00EF58F0"/>
    <w:rsid w:val="00EF5B2A"/>
    <w:rsid w:val="00EF63FD"/>
    <w:rsid w:val="00F025CC"/>
    <w:rsid w:val="00F02A02"/>
    <w:rsid w:val="00F10813"/>
    <w:rsid w:val="00F14D16"/>
    <w:rsid w:val="00F15E7C"/>
    <w:rsid w:val="00F20C20"/>
    <w:rsid w:val="00F23607"/>
    <w:rsid w:val="00F23BBE"/>
    <w:rsid w:val="00F30698"/>
    <w:rsid w:val="00F30B5A"/>
    <w:rsid w:val="00F508DB"/>
    <w:rsid w:val="00F5458F"/>
    <w:rsid w:val="00F57687"/>
    <w:rsid w:val="00F60C18"/>
    <w:rsid w:val="00F70F62"/>
    <w:rsid w:val="00F728A1"/>
    <w:rsid w:val="00F74280"/>
    <w:rsid w:val="00F814FC"/>
    <w:rsid w:val="00F83676"/>
    <w:rsid w:val="00F85866"/>
    <w:rsid w:val="00F85E1F"/>
    <w:rsid w:val="00F85E29"/>
    <w:rsid w:val="00F87B6B"/>
    <w:rsid w:val="00F919EA"/>
    <w:rsid w:val="00F963E2"/>
    <w:rsid w:val="00F96494"/>
    <w:rsid w:val="00F975E0"/>
    <w:rsid w:val="00FA7DC9"/>
    <w:rsid w:val="00FB2DEC"/>
    <w:rsid w:val="00FB42A1"/>
    <w:rsid w:val="00FB71B1"/>
    <w:rsid w:val="00FC0404"/>
    <w:rsid w:val="00FC5D05"/>
    <w:rsid w:val="00FC737F"/>
    <w:rsid w:val="00FC7F0B"/>
    <w:rsid w:val="00FD2AD1"/>
    <w:rsid w:val="00FD4DE6"/>
    <w:rsid w:val="00FD553E"/>
    <w:rsid w:val="00FE1A2E"/>
    <w:rsid w:val="00FE55C9"/>
    <w:rsid w:val="00FE6879"/>
    <w:rsid w:val="00FF46A6"/>
    <w:rsid w:val="00FF46F3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4746-D608-49D1-897F-BA6FDB3F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6C"/>
    <w:pPr>
      <w:ind w:left="720"/>
      <w:contextualSpacing/>
    </w:pPr>
  </w:style>
  <w:style w:type="table" w:styleId="a4">
    <w:name w:val="Table Grid"/>
    <w:basedOn w:val="a1"/>
    <w:uiPriority w:val="59"/>
    <w:rsid w:val="00D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7399"/>
    <w:rPr>
      <w:b/>
      <w:bCs/>
    </w:rPr>
  </w:style>
  <w:style w:type="character" w:styleId="a8">
    <w:name w:val="Hyperlink"/>
    <w:basedOn w:val="a0"/>
    <w:uiPriority w:val="99"/>
    <w:unhideWhenUsed/>
    <w:rsid w:val="009173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1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307B4"/>
    <w:pPr>
      <w:spacing w:after="0" w:line="240" w:lineRule="auto"/>
      <w:ind w:firstLine="720"/>
      <w:jc w:val="both"/>
    </w:pPr>
    <w:rPr>
      <w:rFonts w:ascii="Times New Roman KK EK" w:eastAsia="Times New Roman" w:hAnsi="Times New Roman KK EK" w:cs="Times New Roman"/>
      <w:sz w:val="28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2307B4"/>
    <w:rPr>
      <w:rFonts w:ascii="Times New Roman KK EK" w:eastAsia="Times New Roman" w:hAnsi="Times New Roman KK EK" w:cs="Times New Roman"/>
      <w:sz w:val="28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C9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34AB"/>
  </w:style>
  <w:style w:type="paragraph" w:styleId="ae">
    <w:name w:val="footer"/>
    <w:basedOn w:val="a"/>
    <w:link w:val="af"/>
    <w:uiPriority w:val="99"/>
    <w:unhideWhenUsed/>
    <w:rsid w:val="00C9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ar.balabekov@nu.edu.k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idar.balabekov@nu.edu.k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u-edu-kz.zoom.us/j/91052159419?pwd=YVZFQjQ0WGNxMFVtZEFObmwrN1B4U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Elmira Orazaliyeva</dc:creator>
  <cp:lastModifiedBy>Machine</cp:lastModifiedBy>
  <cp:revision>2</cp:revision>
  <cp:lastPrinted>2019-05-06T04:51:00Z</cp:lastPrinted>
  <dcterms:created xsi:type="dcterms:W3CDTF">2021-01-28T05:46:00Z</dcterms:created>
  <dcterms:modified xsi:type="dcterms:W3CDTF">2021-01-28T05:46:00Z</dcterms:modified>
</cp:coreProperties>
</file>